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090C6" w14:textId="77777777" w:rsidR="00E97699" w:rsidRPr="00E97699" w:rsidRDefault="003D3E1A" w:rsidP="00E97699">
      <w:pPr>
        <w:pStyle w:val="Heading1"/>
        <w:spacing w:before="0" w:beforeAutospacing="0" w:after="0" w:afterAutospacing="0" w:line="300" w:lineRule="atLeast"/>
        <w:jc w:val="center"/>
        <w:rPr>
          <w:rFonts w:ascii="Calibri" w:hAnsi="Calibri" w:cs="Calibri"/>
          <w:sz w:val="28"/>
          <w:szCs w:val="28"/>
          <w:u w:val="single"/>
        </w:rPr>
      </w:pPr>
      <w:r w:rsidRPr="00E97699">
        <w:rPr>
          <w:rFonts w:ascii="Calibri" w:hAnsi="Calibri" w:cs="Calibri"/>
          <w:sz w:val="28"/>
          <w:szCs w:val="28"/>
          <w:u w:val="single"/>
        </w:rPr>
        <w:t xml:space="preserve">Maths: </w:t>
      </w:r>
      <w:r w:rsidR="00E97699" w:rsidRPr="00E97699">
        <w:rPr>
          <w:rFonts w:ascii="Calibri" w:hAnsi="Calibri" w:cs="Calibri"/>
          <w:sz w:val="28"/>
          <w:szCs w:val="28"/>
          <w:u w:val="single"/>
        </w:rPr>
        <w:t>Multiply a Fraction by an Integer?</w:t>
      </w:r>
    </w:p>
    <w:p w14:paraId="5864835C" w14:textId="152BFAE7" w:rsidR="00E97699" w:rsidRPr="00D02A7A" w:rsidRDefault="00E97699" w:rsidP="00E97699">
      <w:pPr>
        <w:pStyle w:val="Heading2"/>
        <w:spacing w:before="0" w:line="300" w:lineRule="atLeast"/>
        <w:rPr>
          <w:rFonts w:ascii="Calibri" w:hAnsi="Calibri" w:cs="Calibri"/>
          <w:color w:val="auto"/>
          <w:sz w:val="24"/>
          <w:szCs w:val="28"/>
        </w:rPr>
      </w:pPr>
      <w:r w:rsidRPr="00D02A7A">
        <w:rPr>
          <w:rFonts w:ascii="Calibri" w:hAnsi="Calibri" w:cs="Calibri"/>
          <w:color w:val="auto"/>
          <w:sz w:val="24"/>
          <w:szCs w:val="28"/>
        </w:rPr>
        <w:t>What Have We Learnt? Multiplying a fraction by a whole number (integer) means adding the fraction lots of times.</w:t>
      </w:r>
    </w:p>
    <w:p w14:paraId="74967882" w14:textId="084ADC0D" w:rsidR="00BA6B2C" w:rsidRDefault="00E97699" w:rsidP="00C6053B">
      <w:pPr>
        <w:spacing w:after="0" w:line="300" w:lineRule="atLeast"/>
        <w:jc w:val="center"/>
        <w:outlineLvl w:val="0"/>
        <w:rPr>
          <w:rFonts w:ascii="Calibri" w:hAnsi="Calibri" w:cs="Calibri"/>
          <w:sz w:val="28"/>
          <w:szCs w:val="28"/>
        </w:rPr>
      </w:pPr>
      <w:r w:rsidRPr="00E9769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BDFBCBA" wp14:editId="4EAC0CBD">
            <wp:extent cx="2682628" cy="18440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7021" cy="185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7699">
        <w:rPr>
          <w:noProof/>
        </w:rPr>
        <w:t xml:space="preserve"> </w:t>
      </w:r>
      <w:r w:rsidRPr="00E9769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9D10656" wp14:editId="2F7C60BD">
            <wp:extent cx="1962020" cy="187452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84307" cy="189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A0500" w14:textId="0F3EBE8C" w:rsidR="00E43A4F" w:rsidRDefault="00E43A4F" w:rsidP="003D3E1A">
      <w:pPr>
        <w:spacing w:after="0"/>
        <w:rPr>
          <w:rFonts w:ascii="Calibri" w:hAnsi="Calibri" w:cs="Calibri"/>
          <w:sz w:val="28"/>
          <w:szCs w:val="28"/>
        </w:rPr>
      </w:pPr>
    </w:p>
    <w:p w14:paraId="7520C9C3" w14:textId="16580492" w:rsidR="00E43A4F" w:rsidRDefault="00E97699" w:rsidP="00E97699">
      <w:pPr>
        <w:spacing w:after="0"/>
        <w:jc w:val="center"/>
        <w:rPr>
          <w:rFonts w:ascii="Calibri" w:hAnsi="Calibri" w:cs="Calibri"/>
          <w:sz w:val="28"/>
          <w:szCs w:val="28"/>
        </w:rPr>
      </w:pPr>
      <w:r w:rsidRPr="00E9769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17FC21F" wp14:editId="7D7E1848">
            <wp:extent cx="1844040" cy="1363686"/>
            <wp:effectExtent l="0" t="0" r="381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68249" cy="138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016A2" w14:textId="77777777" w:rsidR="00E97699" w:rsidRPr="00E97699" w:rsidRDefault="00E97699" w:rsidP="00E97699">
      <w:pPr>
        <w:pStyle w:val="Heading2"/>
        <w:spacing w:before="0" w:line="240" w:lineRule="auto"/>
        <w:rPr>
          <w:rFonts w:ascii="Calibri" w:hAnsi="Calibri" w:cs="Calibri"/>
          <w:sz w:val="24"/>
          <w:szCs w:val="24"/>
        </w:rPr>
      </w:pPr>
      <w:r w:rsidRPr="00E97699">
        <w:rPr>
          <w:rFonts w:ascii="Calibri" w:hAnsi="Calibri" w:cs="Calibri"/>
          <w:sz w:val="24"/>
          <w:szCs w:val="24"/>
        </w:rPr>
        <w:t>Top Tip</w:t>
      </w:r>
    </w:p>
    <w:p w14:paraId="6EC14653" w14:textId="77777777" w:rsidR="00E97699" w:rsidRPr="00E97699" w:rsidRDefault="00E97699" w:rsidP="00E97699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E97699">
        <w:rPr>
          <w:rFonts w:ascii="Calibri" w:hAnsi="Calibri" w:cs="Calibri"/>
        </w:rPr>
        <w:t>When multiplying a fraction by an integer:</w:t>
      </w:r>
    </w:p>
    <w:p w14:paraId="19AE2316" w14:textId="4DEA3ABE" w:rsidR="00E97699" w:rsidRPr="008E0CDC" w:rsidRDefault="00E97699" w:rsidP="008E0CDC">
      <w:pPr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8E0CDC">
        <w:rPr>
          <w:rFonts w:ascii="Calibri" w:hAnsi="Calibri" w:cs="Calibri"/>
          <w:sz w:val="24"/>
          <w:szCs w:val="24"/>
        </w:rPr>
        <w:t xml:space="preserve">Multiply the </w:t>
      </w:r>
      <w:r w:rsidRPr="008E0CDC">
        <w:rPr>
          <w:rStyle w:val="Strong"/>
          <w:rFonts w:ascii="Calibri" w:hAnsi="Calibri" w:cs="Calibri"/>
          <w:sz w:val="24"/>
          <w:szCs w:val="24"/>
        </w:rPr>
        <w:t>numerator</w:t>
      </w:r>
      <w:r w:rsidRPr="008E0CDC">
        <w:rPr>
          <w:rFonts w:ascii="Calibri" w:hAnsi="Calibri" w:cs="Calibri"/>
          <w:sz w:val="24"/>
          <w:szCs w:val="24"/>
        </w:rPr>
        <w:t xml:space="preserve"> by the integer.</w:t>
      </w:r>
      <w:r w:rsidR="008E0CDC" w:rsidRPr="008E0CDC">
        <w:rPr>
          <w:rFonts w:ascii="Calibri" w:hAnsi="Calibri" w:cs="Calibri"/>
          <w:sz w:val="24"/>
          <w:szCs w:val="24"/>
        </w:rPr>
        <w:t xml:space="preserve">   </w:t>
      </w:r>
      <w:r w:rsidR="008E0CDC">
        <w:rPr>
          <w:rFonts w:ascii="Calibri" w:hAnsi="Calibri" w:cs="Calibri"/>
          <w:sz w:val="24"/>
          <w:szCs w:val="24"/>
        </w:rPr>
        <w:t>2.</w:t>
      </w:r>
      <w:r w:rsidR="008E0CDC" w:rsidRPr="008E0CDC">
        <w:rPr>
          <w:rFonts w:ascii="Calibri" w:hAnsi="Calibri" w:cs="Calibri"/>
          <w:sz w:val="24"/>
          <w:szCs w:val="24"/>
        </w:rPr>
        <w:t xml:space="preserve">   </w:t>
      </w:r>
      <w:r w:rsidRPr="008E0CDC">
        <w:rPr>
          <w:rFonts w:ascii="Calibri" w:hAnsi="Calibri" w:cs="Calibri"/>
          <w:sz w:val="24"/>
          <w:szCs w:val="24"/>
        </w:rPr>
        <w:t xml:space="preserve">Keep the </w:t>
      </w:r>
      <w:r w:rsidRPr="008E0CDC">
        <w:rPr>
          <w:rStyle w:val="Strong"/>
          <w:rFonts w:ascii="Calibri" w:hAnsi="Calibri" w:cs="Calibri"/>
          <w:sz w:val="24"/>
          <w:szCs w:val="24"/>
        </w:rPr>
        <w:t>denominator</w:t>
      </w:r>
      <w:r w:rsidRPr="008E0CDC">
        <w:rPr>
          <w:rFonts w:ascii="Calibri" w:hAnsi="Calibri" w:cs="Calibri"/>
          <w:sz w:val="24"/>
          <w:szCs w:val="24"/>
        </w:rPr>
        <w:t xml:space="preserve"> the same.</w:t>
      </w:r>
    </w:p>
    <w:p w14:paraId="269B084B" w14:textId="00D2BD85" w:rsidR="00E97699" w:rsidRPr="008E0CDC" w:rsidRDefault="00E97699" w:rsidP="008E0CDC">
      <w:pPr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8E0CDC">
        <w:rPr>
          <w:rFonts w:ascii="Calibri" w:hAnsi="Calibri" w:cs="Calibri"/>
          <w:sz w:val="24"/>
          <w:szCs w:val="24"/>
        </w:rPr>
        <w:t>Simplify if possible.</w:t>
      </w:r>
      <w:r w:rsidR="008E0CDC" w:rsidRPr="008E0CDC">
        <w:rPr>
          <w:rFonts w:ascii="Calibri" w:hAnsi="Calibri" w:cs="Calibri"/>
          <w:sz w:val="24"/>
          <w:szCs w:val="24"/>
        </w:rPr>
        <w:t xml:space="preserve">   </w:t>
      </w:r>
      <w:r w:rsidR="008E0CDC">
        <w:rPr>
          <w:rFonts w:ascii="Calibri" w:hAnsi="Calibri" w:cs="Calibri"/>
          <w:sz w:val="24"/>
          <w:szCs w:val="24"/>
        </w:rPr>
        <w:t xml:space="preserve">4. </w:t>
      </w:r>
      <w:r w:rsidR="008E0CDC" w:rsidRPr="008E0CDC">
        <w:rPr>
          <w:rFonts w:ascii="Calibri" w:hAnsi="Calibri" w:cs="Calibri"/>
          <w:sz w:val="24"/>
          <w:szCs w:val="24"/>
        </w:rPr>
        <w:t xml:space="preserve"> </w:t>
      </w:r>
      <w:r w:rsidRPr="008E0CDC">
        <w:rPr>
          <w:rFonts w:ascii="Calibri" w:hAnsi="Calibri" w:cs="Calibri"/>
          <w:sz w:val="24"/>
          <w:szCs w:val="24"/>
        </w:rPr>
        <w:t>Convert improper fractions into mixed numbers if needed.</w:t>
      </w:r>
    </w:p>
    <w:p w14:paraId="49B4188D" w14:textId="30776F18" w:rsidR="00E97699" w:rsidRDefault="00E97699" w:rsidP="00E97699">
      <w:pPr>
        <w:spacing w:after="0"/>
        <w:rPr>
          <w:rFonts w:ascii="Calibri" w:hAnsi="Calibri" w:cs="Calibri"/>
          <w:sz w:val="28"/>
          <w:szCs w:val="28"/>
        </w:rPr>
      </w:pPr>
      <w:r w:rsidRPr="00E9769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2B876B3F" wp14:editId="740FC31F">
            <wp:extent cx="2280973" cy="1859280"/>
            <wp:effectExtent l="0" t="0" r="508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93241" cy="186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7699">
        <w:rPr>
          <w:noProof/>
        </w:rPr>
        <w:t xml:space="preserve"> </w:t>
      </w:r>
      <w:r w:rsidRPr="00E9769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3CAF97CF" wp14:editId="1CB1D222">
            <wp:extent cx="2291415" cy="22326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08762" cy="2249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7699">
        <w:rPr>
          <w:noProof/>
        </w:rPr>
        <w:t xml:space="preserve"> </w:t>
      </w:r>
      <w:r w:rsidRPr="00E97699">
        <w:rPr>
          <w:noProof/>
        </w:rPr>
        <w:drawing>
          <wp:inline distT="0" distB="0" distL="0" distR="0" wp14:anchorId="05F1F392" wp14:editId="1759B6F5">
            <wp:extent cx="1854200" cy="15462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63741" cy="155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9EF20" w14:textId="0BC9F5F5" w:rsidR="00E43A4F" w:rsidRDefault="008E0CDC" w:rsidP="003D3E1A">
      <w:pPr>
        <w:spacing w:after="0"/>
        <w:rPr>
          <w:rFonts w:ascii="Calibri" w:hAnsi="Calibri" w:cs="Calibri"/>
          <w:sz w:val="28"/>
          <w:szCs w:val="28"/>
        </w:rPr>
      </w:pPr>
      <w:r w:rsidRPr="008E0CDC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5DED652F" wp14:editId="0C380F5F">
            <wp:extent cx="1615440" cy="2296423"/>
            <wp:effectExtent l="0" t="0" r="381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38886" cy="2329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6BE72" w14:textId="1BC4CFDE" w:rsidR="00E43A4F" w:rsidRDefault="00E43A4F" w:rsidP="003D3E1A">
      <w:pPr>
        <w:spacing w:after="0"/>
        <w:rPr>
          <w:rFonts w:ascii="Calibri" w:hAnsi="Calibri" w:cs="Calibri"/>
          <w:sz w:val="28"/>
          <w:szCs w:val="28"/>
        </w:rPr>
      </w:pPr>
    </w:p>
    <w:p w14:paraId="03880A57" w14:textId="68431CFF" w:rsidR="00E43A4F" w:rsidRDefault="00E43A4F" w:rsidP="003D3E1A">
      <w:pPr>
        <w:spacing w:after="0"/>
        <w:rPr>
          <w:rFonts w:ascii="Calibri" w:hAnsi="Calibri" w:cs="Calibri"/>
          <w:sz w:val="28"/>
          <w:szCs w:val="28"/>
          <w:u w:val="single"/>
        </w:rPr>
      </w:pPr>
      <w:bookmarkStart w:id="0" w:name="_GoBack"/>
      <w:bookmarkEnd w:id="0"/>
      <w:r>
        <w:rPr>
          <w:rFonts w:ascii="Calibri" w:hAnsi="Calibri" w:cs="Calibri"/>
          <w:sz w:val="28"/>
          <w:szCs w:val="28"/>
          <w:u w:val="single"/>
        </w:rPr>
        <w:t>Spellings:</w:t>
      </w:r>
    </w:p>
    <w:p w14:paraId="29668C12" w14:textId="38308C18" w:rsidR="00E43A4F" w:rsidRPr="00E43A4F" w:rsidRDefault="00C6053B" w:rsidP="00F84E7E">
      <w:pPr>
        <w:spacing w:after="0"/>
        <w:jc w:val="center"/>
        <w:rPr>
          <w:rFonts w:ascii="Calibri" w:hAnsi="Calibri" w:cs="Calibri"/>
          <w:sz w:val="28"/>
          <w:szCs w:val="28"/>
          <w:u w:val="single"/>
        </w:rPr>
      </w:pPr>
      <w:r w:rsidRPr="00C6053B">
        <w:rPr>
          <w:rFonts w:ascii="Calibri" w:hAnsi="Calibri" w:cs="Calibri"/>
          <w:noProof/>
          <w:sz w:val="28"/>
          <w:szCs w:val="28"/>
          <w:u w:val="single"/>
        </w:rPr>
        <w:drawing>
          <wp:inline distT="0" distB="0" distL="0" distR="0" wp14:anchorId="397B35D5" wp14:editId="2BC5B1C4">
            <wp:extent cx="4274820" cy="363218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01423" cy="365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CD01C" w14:textId="77777777" w:rsidR="00F84E7E" w:rsidRDefault="00F84E7E" w:rsidP="00F84E7E">
      <w:pPr>
        <w:pStyle w:val="Heading1"/>
        <w:spacing w:before="0" w:beforeAutospacing="0" w:after="0" w:afterAutospacing="0"/>
        <w:jc w:val="center"/>
        <w:rPr>
          <w:rFonts w:ascii="Calibri" w:hAnsi="Calibri" w:cs="Calibri"/>
          <w:sz w:val="26"/>
          <w:szCs w:val="26"/>
          <w:u w:val="single"/>
        </w:rPr>
      </w:pPr>
      <w:bookmarkStart w:id="1" w:name="_Hlk243422832"/>
      <w:r w:rsidRPr="00F84E7E">
        <w:rPr>
          <w:rFonts w:ascii="Calibri" w:hAnsi="Calibri" w:cs="Calibri"/>
          <w:sz w:val="26"/>
          <w:szCs w:val="26"/>
          <w:u w:val="single"/>
        </w:rPr>
        <w:t>SPAG: Semi-Colons to Link Clauses</w:t>
      </w:r>
    </w:p>
    <w:p w14:paraId="18429096" w14:textId="4CB17E1E" w:rsidR="00F84E7E" w:rsidRPr="00F84E7E" w:rsidRDefault="00F84E7E" w:rsidP="00F84E7E">
      <w:pPr>
        <w:spacing w:after="0" w:line="240" w:lineRule="auto"/>
        <w:rPr>
          <w:rFonts w:ascii="Calibri" w:hAnsi="Calibri" w:cs="Calibri"/>
          <w:sz w:val="26"/>
          <w:szCs w:val="26"/>
        </w:rPr>
      </w:pPr>
      <w:r w:rsidRPr="00F84E7E">
        <w:rPr>
          <w:rFonts w:ascii="Calibri" w:hAnsi="Calibri" w:cs="Calibri"/>
          <w:sz w:val="26"/>
          <w:szCs w:val="26"/>
        </w:rPr>
        <w:t>Using Semi-Colons</w:t>
      </w:r>
      <w:r>
        <w:rPr>
          <w:rFonts w:ascii="Calibri" w:hAnsi="Calibri" w:cs="Calibri"/>
          <w:sz w:val="26"/>
          <w:szCs w:val="26"/>
        </w:rPr>
        <w:t xml:space="preserve"> - </w:t>
      </w:r>
      <w:r w:rsidRPr="00F84E7E">
        <w:rPr>
          <w:rFonts w:ascii="Calibri" w:hAnsi="Calibri" w:cs="Calibri"/>
          <w:sz w:val="26"/>
          <w:szCs w:val="26"/>
        </w:rPr>
        <w:t xml:space="preserve">A semi-colon (;) joins two closely related main clauses. A semi-colon primarily replaces </w:t>
      </w:r>
      <w:r w:rsidRPr="00F84E7E">
        <w:rPr>
          <w:rStyle w:val="Strong"/>
          <w:rFonts w:ascii="Calibri" w:hAnsi="Calibri" w:cs="Calibri"/>
          <w:b w:val="0"/>
          <w:bCs w:val="0"/>
          <w:sz w:val="26"/>
          <w:szCs w:val="26"/>
        </w:rPr>
        <w:t>coordinating conjunctions</w:t>
      </w:r>
      <w:r w:rsidRPr="00F84E7E">
        <w:rPr>
          <w:rFonts w:ascii="Calibri" w:hAnsi="Calibri" w:cs="Calibri"/>
          <w:sz w:val="26"/>
          <w:szCs w:val="26"/>
        </w:rPr>
        <w:t xml:space="preserve"> (and, but, or, nor, for, yet, so) when they are omitted between two independent clauses.</w:t>
      </w:r>
    </w:p>
    <w:p w14:paraId="64104E3A" w14:textId="77777777" w:rsidR="00F84E7E" w:rsidRPr="00F84E7E" w:rsidRDefault="00F84E7E" w:rsidP="00F84E7E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F84E7E">
        <w:rPr>
          <w:rFonts w:ascii="Calibri" w:hAnsi="Calibri" w:cs="Calibri"/>
          <w:sz w:val="26"/>
          <w:szCs w:val="26"/>
        </w:rPr>
        <w:t>Example</w:t>
      </w:r>
      <w:r>
        <w:rPr>
          <w:rFonts w:ascii="Calibri" w:hAnsi="Calibri" w:cs="Calibri"/>
          <w:sz w:val="26"/>
          <w:szCs w:val="26"/>
        </w:rPr>
        <w:t xml:space="preserve">: </w:t>
      </w:r>
      <w:r w:rsidRPr="00F84E7E">
        <w:rPr>
          <w:rFonts w:ascii="Calibri" w:hAnsi="Calibri" w:cs="Calibri"/>
          <w:sz w:val="26"/>
          <w:szCs w:val="26"/>
        </w:rPr>
        <w:t>Both parts make sense on their own.</w:t>
      </w:r>
    </w:p>
    <w:p w14:paraId="1DA0D37E" w14:textId="65C73186" w:rsidR="00F84E7E" w:rsidRDefault="00F84E7E" w:rsidP="00F84E7E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1)</w:t>
      </w:r>
      <w:r w:rsidRPr="00F84E7E">
        <w:rPr>
          <w:rFonts w:ascii="Calibri" w:hAnsi="Calibri" w:cs="Calibri"/>
          <w:sz w:val="26"/>
          <w:szCs w:val="26"/>
        </w:rPr>
        <w:t xml:space="preserve"> Elliot wanted to leave immediately; the prisoner was becoming more dangerous.</w:t>
      </w:r>
    </w:p>
    <w:p w14:paraId="7B940B55" w14:textId="77777777" w:rsidR="00F84E7E" w:rsidRPr="00F84E7E" w:rsidRDefault="00F84E7E" w:rsidP="00F84E7E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2) </w:t>
      </w:r>
      <w:r w:rsidRPr="00F84E7E">
        <w:rPr>
          <w:rFonts w:ascii="Calibri" w:hAnsi="Calibri" w:cs="Calibri"/>
          <w:sz w:val="26"/>
          <w:szCs w:val="26"/>
        </w:rPr>
        <w:t>Virgo looked around nervously; something felt wrong.</w:t>
      </w:r>
    </w:p>
    <w:p w14:paraId="320F7C7B" w14:textId="501A91E7" w:rsidR="00F84E7E" w:rsidRDefault="00F84E7E" w:rsidP="00F84E7E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6E6C1CF5" w14:textId="21D50661" w:rsidR="00F84E7E" w:rsidRPr="00F84E7E" w:rsidRDefault="00F84E7E" w:rsidP="00F84E7E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1.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Tick the sentence where the semi-colon correctly replaces a conjunction.</w:t>
      </w:r>
    </w:p>
    <w:p w14:paraId="449FDF76" w14:textId="77777777" w:rsidR="00F84E7E" w:rsidRPr="00F84E7E" w:rsidRDefault="00F84E7E" w:rsidP="00F84E7E">
      <w:pPr>
        <w:spacing w:after="0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ascii="Segoe UI Symbol" w:eastAsia="Times New Roman" w:hAnsi="Segoe UI Symbol" w:cs="Segoe UI Symbol"/>
          <w:sz w:val="26"/>
          <w:szCs w:val="26"/>
          <w:lang w:eastAsia="en-GB"/>
        </w:rPr>
        <w:t>☐</w:t>
      </w:r>
      <w:r w:rsidRPr="00F84E7E">
        <w:rPr>
          <w:rFonts w:eastAsia="Times New Roman" w:cstheme="minorHAnsi"/>
          <w:sz w:val="26"/>
          <w:szCs w:val="26"/>
          <w:lang w:eastAsia="en-GB"/>
        </w:rPr>
        <w:t xml:space="preserve"> Elliot pushed open the door; and he stepped carefully inside.</w:t>
      </w:r>
    </w:p>
    <w:p w14:paraId="444C8078" w14:textId="77777777" w:rsidR="00F84E7E" w:rsidRPr="00F84E7E" w:rsidRDefault="00F84E7E" w:rsidP="00F84E7E">
      <w:pPr>
        <w:spacing w:after="0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ascii="Segoe UI Symbol" w:eastAsia="Times New Roman" w:hAnsi="Segoe UI Symbol" w:cs="Segoe UI Symbol"/>
          <w:sz w:val="26"/>
          <w:szCs w:val="26"/>
          <w:lang w:eastAsia="en-GB"/>
        </w:rPr>
        <w:t>☐</w:t>
      </w:r>
      <w:r w:rsidRPr="00F84E7E">
        <w:rPr>
          <w:rFonts w:eastAsia="Times New Roman" w:cstheme="minorHAnsi"/>
          <w:sz w:val="26"/>
          <w:szCs w:val="26"/>
          <w:lang w:eastAsia="en-GB"/>
        </w:rPr>
        <w:t xml:space="preserve"> Elliot pushed open the door; he stepped carefully inside.</w:t>
      </w:r>
    </w:p>
    <w:p w14:paraId="2C495FB9" w14:textId="55A5342E" w:rsidR="00F84E7E" w:rsidRPr="00F84E7E" w:rsidRDefault="00F84E7E" w:rsidP="00F84E7E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2.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Rewrite this sentence, replacing the conjunction with a semi-colon.</w:t>
      </w:r>
    </w:p>
    <w:p w14:paraId="15E9FF1F" w14:textId="699CEDF9" w:rsidR="00F84E7E" w:rsidRPr="00F84E7E" w:rsidRDefault="00F84E7E" w:rsidP="00F84E7E">
      <w:pPr>
        <w:spacing w:after="0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sz w:val="26"/>
          <w:szCs w:val="26"/>
          <w:lang w:eastAsia="en-GB"/>
        </w:rPr>
        <w:t>Virgo wanted to help Elliot but she could not reveal everything.</w:t>
      </w:r>
    </w:p>
    <w:p w14:paraId="2E8DB395" w14:textId="28FD2E8E" w:rsidR="00F84E7E" w:rsidRPr="00F84E7E" w:rsidRDefault="00F84E7E" w:rsidP="00F84E7E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3.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Circle the coordinating conjunction that could replace the semi-colon.</w:t>
      </w:r>
    </w:p>
    <w:p w14:paraId="3B4A640A" w14:textId="0889816E" w:rsidR="00F84E7E" w:rsidRPr="00F84E7E" w:rsidRDefault="00F84E7E" w:rsidP="00F84E7E">
      <w:pPr>
        <w:spacing w:after="0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sz w:val="26"/>
          <w:szCs w:val="26"/>
          <w:lang w:eastAsia="en-GB"/>
        </w:rPr>
        <w:t>Prisoner Forty-Two smiled; Elliot stepped backwards.</w:t>
      </w:r>
      <w:r>
        <w:rPr>
          <w:rFonts w:eastAsia="Times New Roman" w:cstheme="minorHAnsi"/>
          <w:sz w:val="26"/>
          <w:szCs w:val="26"/>
          <w:lang w:eastAsia="en-GB"/>
        </w:rPr>
        <w:t xml:space="preserve">      </w:t>
      </w:r>
      <w:r w:rsidRPr="00F84E7E">
        <w:rPr>
          <w:rFonts w:eastAsia="Times New Roman" w:cstheme="minorHAnsi"/>
          <w:sz w:val="26"/>
          <w:szCs w:val="26"/>
          <w:lang w:eastAsia="en-GB"/>
        </w:rPr>
        <w:t>a) and</w:t>
      </w:r>
      <w:r>
        <w:rPr>
          <w:rFonts w:eastAsia="Times New Roman" w:cstheme="minorHAnsi"/>
          <w:sz w:val="26"/>
          <w:szCs w:val="26"/>
          <w:lang w:eastAsia="en-GB"/>
        </w:rPr>
        <w:t xml:space="preserve">       </w:t>
      </w:r>
      <w:r w:rsidRPr="00F84E7E">
        <w:rPr>
          <w:rFonts w:eastAsia="Times New Roman" w:cstheme="minorHAnsi"/>
          <w:sz w:val="26"/>
          <w:szCs w:val="26"/>
          <w:lang w:eastAsia="en-GB"/>
        </w:rPr>
        <w:t>b) or</w:t>
      </w:r>
      <w:r>
        <w:rPr>
          <w:rFonts w:eastAsia="Times New Roman" w:cstheme="minorHAnsi"/>
          <w:sz w:val="26"/>
          <w:szCs w:val="26"/>
          <w:lang w:eastAsia="en-GB"/>
        </w:rPr>
        <w:t xml:space="preserve">       </w:t>
      </w:r>
      <w:r w:rsidRPr="00F84E7E">
        <w:rPr>
          <w:rFonts w:eastAsia="Times New Roman" w:cstheme="minorHAnsi"/>
          <w:sz w:val="26"/>
          <w:szCs w:val="26"/>
          <w:lang w:eastAsia="en-GB"/>
        </w:rPr>
        <w:t>c) yet</w:t>
      </w:r>
    </w:p>
    <w:p w14:paraId="1E08B3E8" w14:textId="6C2F15CB" w:rsidR="00F84E7E" w:rsidRPr="00F84E7E" w:rsidRDefault="00F84E7E" w:rsidP="00F84E7E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4.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Insert a semi-colon in the correct place</w:t>
      </w:r>
      <w:r>
        <w:rPr>
          <w:rFonts w:eastAsia="Times New Roman" w:cstheme="minorHAnsi"/>
          <w:sz w:val="26"/>
          <w:szCs w:val="26"/>
          <w:lang w:eastAsia="en-GB"/>
        </w:rPr>
        <w:t xml:space="preserve">: </w:t>
      </w:r>
      <w:r w:rsidRPr="00F84E7E">
        <w:rPr>
          <w:rFonts w:eastAsia="Times New Roman" w:cstheme="minorHAnsi"/>
          <w:sz w:val="26"/>
          <w:szCs w:val="26"/>
          <w:lang w:eastAsia="en-GB"/>
        </w:rPr>
        <w:t>The prison door creaked open the corridor beyond was completely silent.</w:t>
      </w:r>
    </w:p>
    <w:p w14:paraId="5DAD8E53" w14:textId="59D0275C" w:rsidR="00F84E7E" w:rsidRPr="00F84E7E" w:rsidRDefault="00F84E7E" w:rsidP="00F84E7E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5.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Which sentence uses a semi-colon correctly?</w:t>
      </w:r>
    </w:p>
    <w:p w14:paraId="55784343" w14:textId="359E3E87" w:rsidR="00F84E7E" w:rsidRPr="00F84E7E" w:rsidRDefault="00F84E7E" w:rsidP="00F84E7E">
      <w:pPr>
        <w:spacing w:after="0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ascii="Segoe UI Symbol" w:eastAsia="Times New Roman" w:hAnsi="Segoe UI Symbol" w:cs="Segoe UI Symbol"/>
          <w:sz w:val="26"/>
          <w:szCs w:val="26"/>
          <w:lang w:eastAsia="en-GB"/>
        </w:rPr>
        <w:t>☐</w:t>
      </w:r>
      <w:r w:rsidRPr="00F84E7E">
        <w:rPr>
          <w:rFonts w:eastAsia="Times New Roman" w:cstheme="minorHAnsi"/>
          <w:sz w:val="26"/>
          <w:szCs w:val="26"/>
          <w:lang w:eastAsia="en-GB"/>
        </w:rPr>
        <w:t xml:space="preserve"> The prisoner escaped; because no one was watching.</w:t>
      </w:r>
      <w:r>
        <w:rPr>
          <w:rFonts w:eastAsia="Times New Roman" w:cstheme="minorHAnsi"/>
          <w:sz w:val="26"/>
          <w:szCs w:val="26"/>
          <w:lang w:eastAsia="en-GB"/>
        </w:rPr>
        <w:t xml:space="preserve">     </w:t>
      </w:r>
      <w:r w:rsidRPr="00F84E7E">
        <w:rPr>
          <w:rFonts w:ascii="Segoe UI Symbol" w:eastAsia="Times New Roman" w:hAnsi="Segoe UI Symbol" w:cs="Segoe UI Symbol"/>
          <w:sz w:val="26"/>
          <w:szCs w:val="26"/>
          <w:lang w:eastAsia="en-GB"/>
        </w:rPr>
        <w:t>☐</w:t>
      </w:r>
      <w:r w:rsidRPr="00F84E7E">
        <w:rPr>
          <w:rFonts w:eastAsia="Times New Roman" w:cstheme="minorHAnsi"/>
          <w:sz w:val="26"/>
          <w:szCs w:val="26"/>
          <w:lang w:eastAsia="en-GB"/>
        </w:rPr>
        <w:t xml:space="preserve"> The prisoner escaped; no one was watching.</w:t>
      </w:r>
    </w:p>
    <w:p w14:paraId="039E4EDE" w14:textId="220DB0A9" w:rsidR="00F84E7E" w:rsidRPr="00F84E7E" w:rsidRDefault="00F84E7E" w:rsidP="00F84E7E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6.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Rewrite the sentence by removing the conjunction and replacing it with a semi-colon.</w:t>
      </w:r>
    </w:p>
    <w:p w14:paraId="6B4457F0" w14:textId="023F142C" w:rsidR="00F84E7E" w:rsidRPr="00F84E7E" w:rsidRDefault="00F84E7E" w:rsidP="00F84E7E">
      <w:pPr>
        <w:spacing w:after="0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sz w:val="26"/>
          <w:szCs w:val="26"/>
          <w:lang w:eastAsia="en-GB"/>
        </w:rPr>
        <w:t>Elliot was frightened so he stayed close to Virgo.</w:t>
      </w:r>
    </w:p>
    <w:p w14:paraId="551B960D" w14:textId="5F004430" w:rsidR="00F84E7E" w:rsidRPr="00F84E7E" w:rsidRDefault="00F84E7E" w:rsidP="00F84E7E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7.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Choose the best conjunction that could replace the semi-colon.</w:t>
      </w:r>
    </w:p>
    <w:p w14:paraId="01A93E39" w14:textId="49D64AF4" w:rsidR="00F84E7E" w:rsidRPr="00F84E7E" w:rsidRDefault="00F84E7E" w:rsidP="00F84E7E">
      <w:pPr>
        <w:spacing w:after="0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sz w:val="26"/>
          <w:szCs w:val="26"/>
          <w:lang w:eastAsia="en-GB"/>
        </w:rPr>
        <w:t>Virgo recognised the prisoner; Elliot had never seen him before.</w:t>
      </w:r>
      <w:r>
        <w:rPr>
          <w:rFonts w:eastAsia="Times New Roman" w:cstheme="minorHAnsi"/>
          <w:sz w:val="26"/>
          <w:szCs w:val="26"/>
          <w:lang w:eastAsia="en-GB"/>
        </w:rPr>
        <w:t xml:space="preserve">      </w:t>
      </w:r>
      <w:r w:rsidRPr="00F84E7E">
        <w:rPr>
          <w:rFonts w:eastAsia="Times New Roman" w:cstheme="minorHAnsi"/>
          <w:sz w:val="26"/>
          <w:szCs w:val="26"/>
          <w:lang w:eastAsia="en-GB"/>
        </w:rPr>
        <w:t>a) and</w:t>
      </w:r>
      <w:r>
        <w:rPr>
          <w:rFonts w:eastAsia="Times New Roman" w:cstheme="minorHAnsi"/>
          <w:sz w:val="26"/>
          <w:szCs w:val="26"/>
          <w:lang w:eastAsia="en-GB"/>
        </w:rPr>
        <w:t xml:space="preserve">     </w:t>
      </w:r>
      <w:r w:rsidRPr="00F84E7E">
        <w:rPr>
          <w:rFonts w:eastAsia="Times New Roman" w:cstheme="minorHAnsi"/>
          <w:sz w:val="26"/>
          <w:szCs w:val="26"/>
          <w:lang w:eastAsia="en-GB"/>
        </w:rPr>
        <w:t>b) but</w:t>
      </w:r>
      <w:r>
        <w:rPr>
          <w:rFonts w:eastAsia="Times New Roman" w:cstheme="minorHAnsi"/>
          <w:sz w:val="26"/>
          <w:szCs w:val="26"/>
          <w:lang w:eastAsia="en-GB"/>
        </w:rPr>
        <w:t xml:space="preserve">     </w:t>
      </w:r>
      <w:r w:rsidRPr="00F84E7E">
        <w:rPr>
          <w:rFonts w:eastAsia="Times New Roman" w:cstheme="minorHAnsi"/>
          <w:sz w:val="26"/>
          <w:szCs w:val="26"/>
          <w:lang w:eastAsia="en-GB"/>
        </w:rPr>
        <w:t>c) so</w:t>
      </w:r>
    </w:p>
    <w:p w14:paraId="6EE34EBB" w14:textId="6BFF5D95" w:rsidR="00E43A4F" w:rsidRPr="00F84E7E" w:rsidRDefault="00F84E7E" w:rsidP="00E97699">
      <w:pPr>
        <w:spacing w:after="0" w:line="240" w:lineRule="auto"/>
        <w:outlineLvl w:val="2"/>
        <w:rPr>
          <w:rFonts w:eastAsia="Times New Roman" w:cstheme="minorHAnsi"/>
          <w:sz w:val="26"/>
          <w:szCs w:val="26"/>
          <w:lang w:eastAsia="en-GB"/>
        </w:rPr>
      </w:pPr>
      <w:r w:rsidRPr="00F84E7E">
        <w:rPr>
          <w:rFonts w:eastAsia="Times New Roman" w:cstheme="minorHAnsi"/>
          <w:b/>
          <w:bCs/>
          <w:sz w:val="26"/>
          <w:szCs w:val="26"/>
          <w:lang w:eastAsia="en-GB"/>
        </w:rPr>
        <w:t>8.</w:t>
      </w:r>
      <w:r>
        <w:rPr>
          <w:rFonts w:eastAsia="Times New Roman" w:cstheme="minorHAnsi"/>
          <w:b/>
          <w:bCs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 xml:space="preserve">Write your own sentence about </w:t>
      </w:r>
      <w:r>
        <w:rPr>
          <w:rFonts w:eastAsia="Times New Roman" w:cstheme="minorHAnsi"/>
          <w:sz w:val="26"/>
          <w:szCs w:val="26"/>
          <w:lang w:eastAsia="en-GB"/>
        </w:rPr>
        <w:t>Prisoner 42</w:t>
      </w:r>
      <w:r w:rsidRPr="00F84E7E">
        <w:rPr>
          <w:rFonts w:eastAsia="Times New Roman" w:cstheme="minorHAnsi"/>
          <w:sz w:val="26"/>
          <w:szCs w:val="26"/>
          <w:lang w:eastAsia="en-GB"/>
        </w:rPr>
        <w:t xml:space="preserve"> using a semi-colon to replace a coordinating conjunction.</w:t>
      </w:r>
      <w:r>
        <w:rPr>
          <w:rFonts w:eastAsia="Times New Roman" w:cstheme="minorHAnsi"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>Example:</w:t>
      </w:r>
      <w:r>
        <w:rPr>
          <w:rFonts w:eastAsia="Times New Roman" w:cstheme="minorHAnsi"/>
          <w:sz w:val="26"/>
          <w:szCs w:val="26"/>
          <w:lang w:eastAsia="en-GB"/>
        </w:rPr>
        <w:t xml:space="preserve"> </w:t>
      </w:r>
      <w:r w:rsidRPr="00F84E7E">
        <w:rPr>
          <w:rFonts w:eastAsia="Times New Roman" w:cstheme="minorHAnsi"/>
          <w:sz w:val="26"/>
          <w:szCs w:val="26"/>
          <w:lang w:eastAsia="en-GB"/>
        </w:rPr>
        <w:t xml:space="preserve">The prisoner appeared </w:t>
      </w:r>
      <w:proofErr w:type="gramStart"/>
      <w:r w:rsidRPr="00F84E7E">
        <w:rPr>
          <w:rFonts w:eastAsia="Times New Roman" w:cstheme="minorHAnsi"/>
          <w:sz w:val="26"/>
          <w:szCs w:val="26"/>
          <w:lang w:eastAsia="en-GB"/>
        </w:rPr>
        <w:t>harmless</w:t>
      </w:r>
      <w:r>
        <w:rPr>
          <w:rFonts w:eastAsia="Times New Roman" w:cstheme="minorHAnsi"/>
          <w:sz w:val="26"/>
          <w:szCs w:val="26"/>
          <w:lang w:eastAsia="en-GB"/>
        </w:rPr>
        <w:t xml:space="preserve"> ;</w:t>
      </w:r>
      <w:proofErr w:type="gramEnd"/>
      <w:r w:rsidRPr="00F84E7E">
        <w:rPr>
          <w:rFonts w:eastAsia="Times New Roman" w:cstheme="minorHAnsi"/>
          <w:sz w:val="26"/>
          <w:szCs w:val="26"/>
          <w:lang w:eastAsia="en-GB"/>
        </w:rPr>
        <w:t xml:space="preserve"> Virgo did not trust him.</w:t>
      </w:r>
      <w:bookmarkEnd w:id="1"/>
    </w:p>
    <w:sectPr w:rsidR="00E43A4F" w:rsidRPr="00F84E7E" w:rsidSect="00F84E7E">
      <w:headerReference w:type="default" r:id="rId19"/>
      <w:pgSz w:w="11906" w:h="16838"/>
      <w:pgMar w:top="1440" w:right="566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06940" w14:textId="77777777" w:rsidR="008E0CDC" w:rsidRDefault="008E0CDC" w:rsidP="00024F08">
      <w:pPr>
        <w:spacing w:after="0" w:line="240" w:lineRule="auto"/>
      </w:pPr>
      <w:r>
        <w:separator/>
      </w:r>
    </w:p>
  </w:endnote>
  <w:endnote w:type="continuationSeparator" w:id="0">
    <w:p w14:paraId="23FCD075" w14:textId="77777777" w:rsidR="008E0CDC" w:rsidRDefault="008E0CDC" w:rsidP="0002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2AF86" w14:textId="77777777" w:rsidR="008E0CDC" w:rsidRDefault="008E0CDC" w:rsidP="00024F08">
      <w:pPr>
        <w:spacing w:after="0" w:line="240" w:lineRule="auto"/>
      </w:pPr>
      <w:r>
        <w:separator/>
      </w:r>
    </w:p>
  </w:footnote>
  <w:footnote w:type="continuationSeparator" w:id="0">
    <w:p w14:paraId="257EEF28" w14:textId="77777777" w:rsidR="008E0CDC" w:rsidRDefault="008E0CDC" w:rsidP="0002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A942" w14:textId="7758E3AE" w:rsidR="008E0CDC" w:rsidRPr="00F84E7E" w:rsidRDefault="008E0CDC" w:rsidP="00F84E7E">
    <w:pPr>
      <w:pStyle w:val="Header"/>
      <w:rPr>
        <w:sz w:val="32"/>
        <w:u w:val="single"/>
      </w:rPr>
    </w:pPr>
    <w:r w:rsidRPr="00F84E7E">
      <w:rPr>
        <w:rFonts w:ascii="Times New Roman" w:hAnsi="Times New Roman" w:cs="Times New Roman"/>
        <w:noProof/>
        <w:sz w:val="20"/>
        <w:szCs w:val="24"/>
      </w:rPr>
      <w:drawing>
        <wp:anchor distT="36576" distB="36576" distL="36576" distR="36576" simplePos="0" relativeHeight="251661312" behindDoc="0" locked="0" layoutInCell="1" allowOverlap="1" wp14:anchorId="31BC170D" wp14:editId="5C38771F">
          <wp:simplePos x="0" y="0"/>
          <wp:positionH relativeFrom="column">
            <wp:posOffset>6762750</wp:posOffset>
          </wp:positionH>
          <wp:positionV relativeFrom="paragraph">
            <wp:posOffset>-358139</wp:posOffset>
          </wp:positionV>
          <wp:extent cx="411789" cy="1013460"/>
          <wp:effectExtent l="0" t="0" r="7620" b="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524" cy="102019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4E7E">
      <w:rPr>
        <w:rFonts w:ascii="Calibri" w:eastAsia="Calibri" w:hAnsi="Calibri" w:cs="Times New Roman"/>
        <w:b/>
        <w:noProof/>
        <w:sz w:val="20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0CD5B04" wp14:editId="51297E78">
          <wp:simplePos x="0" y="0"/>
          <wp:positionH relativeFrom="margin">
            <wp:posOffset>-290195</wp:posOffset>
          </wp:positionH>
          <wp:positionV relativeFrom="paragraph">
            <wp:posOffset>-327660</wp:posOffset>
          </wp:positionV>
          <wp:extent cx="850900" cy="868680"/>
          <wp:effectExtent l="0" t="0" r="6350" b="7620"/>
          <wp:wrapThrough wrapText="bothSides">
            <wp:wrapPolygon edited="0">
              <wp:start x="0" y="0"/>
              <wp:lineTo x="0" y="21316"/>
              <wp:lineTo x="21278" y="21316"/>
              <wp:lineTo x="21278" y="0"/>
              <wp:lineTo x="0" y="0"/>
            </wp:wrapPolygon>
          </wp:wrapThrough>
          <wp:docPr id="39" name="Picture 39" descr="F:\Eureka\INSET Sept 2017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Eureka\INSET Sept 2017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4E7E">
      <w:rPr>
        <w:sz w:val="32"/>
        <w:u w:val="single"/>
      </w:rPr>
      <w:t xml:space="preserve">Enquirers Year 5 Home Learning </w:t>
    </w:r>
    <w:proofErr w:type="spellStart"/>
    <w:r w:rsidRPr="00F84E7E">
      <w:rPr>
        <w:sz w:val="32"/>
        <w:u w:val="single"/>
      </w:rPr>
      <w:t>Wk</w:t>
    </w:r>
    <w:proofErr w:type="spellEnd"/>
    <w:r w:rsidRPr="00F84E7E">
      <w:rPr>
        <w:sz w:val="32"/>
        <w:u w:val="single"/>
      </w:rPr>
      <w:t xml:space="preserve"> 6 (to be handed in by 16</w:t>
    </w:r>
    <w:r w:rsidRPr="00F84E7E">
      <w:rPr>
        <w:sz w:val="32"/>
        <w:u w:val="single"/>
        <w:vertAlign w:val="superscript"/>
      </w:rPr>
      <w:t>th</w:t>
    </w:r>
    <w:r w:rsidRPr="00F84E7E">
      <w:rPr>
        <w:sz w:val="32"/>
        <w:u w:val="single"/>
      </w:rPr>
      <w:t xml:space="preserve"> December</w:t>
    </w:r>
  </w:p>
  <w:p w14:paraId="28661302" w14:textId="77777777" w:rsidR="008E0CDC" w:rsidRPr="00F84E7E" w:rsidRDefault="008E0CDC">
    <w:pPr>
      <w:pStyle w:val="Header"/>
      <w:rPr>
        <w:sz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05C0C"/>
    <w:multiLevelType w:val="multilevel"/>
    <w:tmpl w:val="1F16E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7E6D34"/>
    <w:multiLevelType w:val="multilevel"/>
    <w:tmpl w:val="74CAD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EE78AF"/>
    <w:multiLevelType w:val="multilevel"/>
    <w:tmpl w:val="44F84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C36DD3"/>
    <w:multiLevelType w:val="multilevel"/>
    <w:tmpl w:val="231A0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08"/>
    <w:rsid w:val="00024F08"/>
    <w:rsid w:val="003D3E1A"/>
    <w:rsid w:val="008E0CDC"/>
    <w:rsid w:val="00BA6B2C"/>
    <w:rsid w:val="00C6053B"/>
    <w:rsid w:val="00CC7E36"/>
    <w:rsid w:val="00D02A7A"/>
    <w:rsid w:val="00E43A4F"/>
    <w:rsid w:val="00E97699"/>
    <w:rsid w:val="00F8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29269B1"/>
  <w15:chartTrackingRefBased/>
  <w15:docId w15:val="{FCA2FA41-60E2-484D-B394-F98CB4A8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D3E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4E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D3E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F08"/>
  </w:style>
  <w:style w:type="paragraph" w:styleId="Footer">
    <w:name w:val="footer"/>
    <w:basedOn w:val="Normal"/>
    <w:link w:val="Foot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F08"/>
  </w:style>
  <w:style w:type="character" w:customStyle="1" w:styleId="Heading1Char">
    <w:name w:val="Heading 1 Char"/>
    <w:basedOn w:val="DefaultParagraphFont"/>
    <w:link w:val="Heading1"/>
    <w:uiPriority w:val="9"/>
    <w:rsid w:val="003D3E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D3E1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3D3E1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D3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84E7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84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45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576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4212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504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75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97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9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4527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35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3137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8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132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26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ca14f5-ad03-4bf6-aae8-b84350df35f1" xsi:nil="true"/>
    <lcf76f155ced4ddcb4097134ff3c332f xmlns="3cb3d534-4c30-4eee-9a80-82f15b25c02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979EFD5D83441BEFF6AADF6691A58" ma:contentTypeVersion="16" ma:contentTypeDescription="Create a new document." ma:contentTypeScope="" ma:versionID="0b7d3d73bedb7a52dbf048b9077ebf4f">
  <xsd:schema xmlns:xsd="http://www.w3.org/2001/XMLSchema" xmlns:xs="http://www.w3.org/2001/XMLSchema" xmlns:p="http://schemas.microsoft.com/office/2006/metadata/properties" xmlns:ns2="3cb3d534-4c30-4eee-9a80-82f15b25c02c" xmlns:ns3="f7ca14f5-ad03-4bf6-aae8-b84350df35f1" targetNamespace="http://schemas.microsoft.com/office/2006/metadata/properties" ma:root="true" ma:fieldsID="4c360592a5c73874f80c22f0c0f54c3b" ns2:_="" ns3:_="">
    <xsd:import namespace="3cb3d534-4c30-4eee-9a80-82f15b25c02c"/>
    <xsd:import namespace="f7ca14f5-ad03-4bf6-aae8-b84350df3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d534-4c30-4eee-9a80-82f15b25c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ca14f5-ad03-4bf6-aae8-b84350df35f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fdcb967-7c29-46f4-9fd8-9bfb082368c5}" ma:internalName="TaxCatchAll" ma:showField="CatchAllData" ma:web="f7ca14f5-ad03-4bf6-aae8-b84350df3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97D27-079C-40DC-843B-3462FB110DA8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f7ca14f5-ad03-4bf6-aae8-b84350df35f1"/>
    <ds:schemaRef ds:uri="3cb3d534-4c30-4eee-9a80-82f15b25c02c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46EA42E-99D1-4FD2-A742-A93817FC0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d534-4c30-4eee-9a80-82f15b25c02c"/>
    <ds:schemaRef ds:uri="f7ca14f5-ad03-4bf6-aae8-b84350df3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AA002-9B0A-4F6B-9301-DE3F7A7B58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642A5B-3A6C-4791-B33E-3D4493C3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Thompson</dc:creator>
  <cp:keywords/>
  <dc:description/>
  <cp:lastModifiedBy>Mr S Thompson</cp:lastModifiedBy>
  <cp:revision>9</cp:revision>
  <dcterms:created xsi:type="dcterms:W3CDTF">2026-06-28T13:49:00Z</dcterms:created>
  <dcterms:modified xsi:type="dcterms:W3CDTF">2026-10-28T19:30:00Z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0x010100586979EFD5D83441BEFF6AADF6691A58</vt:lpwstr>
  </property>
  <property fmtid="{D5CDD505-2E9C-101B-9397-08002B2CF9AE}" pid="3" name="MediaServiceImageTags">
    <vt:lpwstr/>
  </property>
</Properties>
</file>